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F3" w:rsidRDefault="002822F3" w:rsidP="00963DA8">
      <w:pPr>
        <w:jc w:val="center"/>
        <w:rPr>
          <w:rFonts w:ascii="Times New Roman" w:hAnsi="Times New Roman" w:cs="Times New Roman"/>
          <w:b/>
          <w:sz w:val="24"/>
          <w:szCs w:val="24"/>
          <w:lang w:val="en-US"/>
        </w:rPr>
      </w:pPr>
      <w:r w:rsidRPr="00963DA8">
        <w:rPr>
          <w:rFonts w:ascii="Times New Roman" w:hAnsi="Times New Roman" w:cs="Times New Roman"/>
          <w:b/>
          <w:sz w:val="24"/>
          <w:szCs w:val="24"/>
          <w:lang w:val="en-US"/>
        </w:rPr>
        <w:t xml:space="preserve">TERMS OF USE OF THE LIBRARY RESOURCES OF </w:t>
      </w:r>
    </w:p>
    <w:p w:rsidR="00963DA8" w:rsidRDefault="002822F3" w:rsidP="00963DA8">
      <w:pPr>
        <w:jc w:val="center"/>
        <w:rPr>
          <w:rFonts w:ascii="Times New Roman" w:hAnsi="Times New Roman" w:cs="Times New Roman"/>
          <w:b/>
          <w:sz w:val="24"/>
          <w:szCs w:val="24"/>
          <w:lang w:val="en-US"/>
        </w:rPr>
      </w:pPr>
      <w:r w:rsidRPr="00963DA8">
        <w:rPr>
          <w:rFonts w:ascii="Times New Roman" w:hAnsi="Times New Roman" w:cs="Times New Roman"/>
          <w:b/>
          <w:sz w:val="24"/>
          <w:szCs w:val="24"/>
          <w:lang w:val="en-US"/>
        </w:rPr>
        <w:t>THE</w:t>
      </w:r>
      <w:r>
        <w:rPr>
          <w:rFonts w:ascii="Times New Roman" w:hAnsi="Times New Roman" w:cs="Times New Roman"/>
          <w:b/>
          <w:sz w:val="24"/>
          <w:szCs w:val="24"/>
          <w:lang w:val="en-US"/>
        </w:rPr>
        <w:t xml:space="preserve"> CENTRE OF POLISH SCULPTURE IN OROŃSKO</w:t>
      </w:r>
    </w:p>
    <w:p w:rsidR="002822F3" w:rsidRDefault="002822F3" w:rsidP="00963DA8">
      <w:pPr>
        <w:jc w:val="center"/>
        <w:rPr>
          <w:rFonts w:ascii="Times New Roman" w:hAnsi="Times New Roman" w:cs="Times New Roman"/>
          <w:b/>
          <w:sz w:val="24"/>
          <w:szCs w:val="24"/>
          <w:lang w:val="en-US"/>
        </w:rPr>
      </w:pPr>
    </w:p>
    <w:p w:rsidR="00963DA8" w:rsidRPr="00963DA8" w:rsidRDefault="00963DA8" w:rsidP="002822F3">
      <w:pPr>
        <w:pStyle w:val="Akapitzlist"/>
        <w:numPr>
          <w:ilvl w:val="0"/>
          <w:numId w:val="1"/>
        </w:numPr>
        <w:jc w:val="both"/>
        <w:rPr>
          <w:rFonts w:ascii="Times New Roman" w:hAnsi="Times New Roman" w:cs="Times New Roman"/>
          <w:b/>
          <w:sz w:val="24"/>
          <w:szCs w:val="24"/>
          <w:lang w:val="en-US"/>
        </w:rPr>
      </w:pPr>
      <w:r w:rsidRPr="00963DA8">
        <w:rPr>
          <w:rFonts w:ascii="Times New Roman" w:hAnsi="Times New Roman" w:cs="Times New Roman"/>
          <w:b/>
          <w:sz w:val="24"/>
          <w:szCs w:val="24"/>
          <w:lang w:val="en-US"/>
        </w:rPr>
        <w:t>General provisions</w:t>
      </w:r>
    </w:p>
    <w:p w:rsidR="00963DA8" w:rsidRPr="00963DA8" w:rsidRDefault="00963DA8" w:rsidP="00963DA8">
      <w:pPr>
        <w:jc w:val="center"/>
        <w:rPr>
          <w:rFonts w:ascii="Times New Roman" w:hAnsi="Times New Roman" w:cs="Times New Roman"/>
          <w:b/>
          <w:sz w:val="24"/>
          <w:szCs w:val="24"/>
          <w:lang w:val="en-US"/>
        </w:rPr>
      </w:pPr>
    </w:p>
    <w:p w:rsidR="00963DA8" w:rsidRDefault="00963DA8" w:rsidP="00963DA8">
      <w:pPr>
        <w:jc w:val="center"/>
        <w:rPr>
          <w:rFonts w:ascii="Times New Roman" w:hAnsi="Times New Roman" w:cs="Times New Roman"/>
          <w:b/>
          <w:sz w:val="24"/>
          <w:szCs w:val="24"/>
          <w:lang w:val="en-US"/>
        </w:rPr>
      </w:pPr>
      <w:r>
        <w:rPr>
          <w:rFonts w:ascii="Times New Roman" w:hAnsi="Times New Roman" w:cs="Times New Roman"/>
          <w:b/>
          <w:sz w:val="24"/>
          <w:szCs w:val="24"/>
        </w:rPr>
        <w:t>§ 1</w:t>
      </w:r>
    </w:p>
    <w:p w:rsidR="007B1AA3" w:rsidRPr="00F047A9" w:rsidRDefault="00963DA8" w:rsidP="00963DA8">
      <w:pPr>
        <w:pStyle w:val="Akapitzlist"/>
        <w:numPr>
          <w:ilvl w:val="0"/>
          <w:numId w:val="2"/>
        </w:numPr>
        <w:rPr>
          <w:rFonts w:ascii="Times New Roman" w:hAnsi="Times New Roman" w:cs="Times New Roman"/>
          <w:sz w:val="24"/>
          <w:szCs w:val="24"/>
          <w:lang w:val="en-US"/>
        </w:rPr>
      </w:pPr>
      <w:r w:rsidRPr="00F047A9">
        <w:rPr>
          <w:rFonts w:ascii="Times New Roman" w:hAnsi="Times New Roman" w:cs="Times New Roman"/>
          <w:sz w:val="24"/>
          <w:szCs w:val="24"/>
          <w:lang w:val="en-US"/>
        </w:rPr>
        <w:t xml:space="preserve">The Centre of Polish Sculpture in Orońsko </w:t>
      </w:r>
      <w:r w:rsidR="002822F3">
        <w:rPr>
          <w:rFonts w:ascii="Times New Roman" w:hAnsi="Times New Roman" w:cs="Times New Roman"/>
          <w:sz w:val="24"/>
          <w:szCs w:val="24"/>
          <w:lang w:val="en-US"/>
        </w:rPr>
        <w:t xml:space="preserve"> (CRP) </w:t>
      </w:r>
      <w:r w:rsidR="00D2465A" w:rsidRPr="00F047A9">
        <w:rPr>
          <w:rFonts w:ascii="Times New Roman" w:hAnsi="Times New Roman" w:cs="Times New Roman"/>
          <w:sz w:val="24"/>
          <w:szCs w:val="24"/>
          <w:lang w:val="en-US"/>
        </w:rPr>
        <w:t>collects</w:t>
      </w:r>
      <w:r w:rsidRPr="00F047A9">
        <w:rPr>
          <w:rFonts w:ascii="Times New Roman" w:hAnsi="Times New Roman" w:cs="Times New Roman"/>
          <w:sz w:val="24"/>
          <w:szCs w:val="24"/>
          <w:lang w:val="en-US"/>
        </w:rPr>
        <w:t>, stores and catalogues library resources from the domains encompassed by the statute activity of the CRP.</w:t>
      </w:r>
    </w:p>
    <w:p w:rsidR="00963DA8" w:rsidRPr="00F047A9" w:rsidRDefault="00D2465A" w:rsidP="00963DA8">
      <w:pPr>
        <w:pStyle w:val="Akapitzlist"/>
        <w:numPr>
          <w:ilvl w:val="0"/>
          <w:numId w:val="2"/>
        </w:numPr>
        <w:rPr>
          <w:rFonts w:ascii="Times New Roman" w:hAnsi="Times New Roman" w:cs="Times New Roman"/>
          <w:sz w:val="24"/>
          <w:szCs w:val="24"/>
          <w:lang w:val="en-US"/>
        </w:rPr>
      </w:pPr>
      <w:r w:rsidRPr="00F047A9">
        <w:rPr>
          <w:rFonts w:ascii="Times New Roman" w:hAnsi="Times New Roman" w:cs="Times New Roman"/>
          <w:sz w:val="24"/>
          <w:szCs w:val="24"/>
          <w:lang w:val="en-US"/>
        </w:rPr>
        <w:t>Besides, the Centre of Polish Sculpture in Orońsko:</w:t>
      </w:r>
    </w:p>
    <w:p w:rsidR="00D2465A" w:rsidRPr="00F047A9" w:rsidRDefault="002822F3" w:rsidP="00D2465A">
      <w:pPr>
        <w:pStyle w:val="Akapitzlist"/>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c</w:t>
      </w:r>
      <w:r w:rsidR="00D2465A" w:rsidRPr="00F047A9">
        <w:rPr>
          <w:rFonts w:ascii="Times New Roman" w:hAnsi="Times New Roman" w:cs="Times New Roman"/>
          <w:sz w:val="24"/>
          <w:szCs w:val="24"/>
          <w:lang w:val="en-US"/>
        </w:rPr>
        <w:t>onducts an exchange of publications with libraries, Polish and foreign institutions of culture, associations and foundations;</w:t>
      </w:r>
    </w:p>
    <w:p w:rsidR="00D2465A" w:rsidRPr="00F047A9" w:rsidRDefault="002822F3" w:rsidP="00D2465A">
      <w:pPr>
        <w:pStyle w:val="Akapitzlist"/>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m</w:t>
      </w:r>
      <w:r w:rsidR="00D2465A" w:rsidRPr="00F047A9">
        <w:rPr>
          <w:rFonts w:ascii="Times New Roman" w:hAnsi="Times New Roman" w:cs="Times New Roman"/>
          <w:sz w:val="24"/>
          <w:szCs w:val="24"/>
          <w:lang w:val="en-US"/>
        </w:rPr>
        <w:t>akes the resources available to the CRP staff</w:t>
      </w:r>
      <w:r>
        <w:rPr>
          <w:rFonts w:ascii="Times New Roman" w:hAnsi="Times New Roman" w:cs="Times New Roman"/>
          <w:sz w:val="24"/>
          <w:szCs w:val="24"/>
          <w:lang w:val="en-US"/>
        </w:rPr>
        <w:t>.</w:t>
      </w:r>
    </w:p>
    <w:p w:rsidR="00D2465A" w:rsidRPr="00F047A9" w:rsidRDefault="00D2465A" w:rsidP="00D2465A">
      <w:pPr>
        <w:pStyle w:val="Akapitzlist"/>
        <w:numPr>
          <w:ilvl w:val="0"/>
          <w:numId w:val="2"/>
        </w:numPr>
        <w:rPr>
          <w:rFonts w:ascii="Times New Roman" w:hAnsi="Times New Roman" w:cs="Times New Roman"/>
          <w:sz w:val="24"/>
          <w:szCs w:val="24"/>
          <w:lang w:val="en-US"/>
        </w:rPr>
      </w:pPr>
      <w:r w:rsidRPr="00F047A9">
        <w:rPr>
          <w:rFonts w:ascii="Times New Roman" w:hAnsi="Times New Roman" w:cs="Times New Roman"/>
          <w:sz w:val="24"/>
          <w:szCs w:val="24"/>
          <w:lang w:val="en-US"/>
        </w:rPr>
        <w:t>Whenever possible, the resources are made available to readers from outside the CRP, primarily to scholars conducting research and students.</w:t>
      </w:r>
    </w:p>
    <w:p w:rsidR="00D2465A" w:rsidRDefault="00D2465A" w:rsidP="00D2465A">
      <w:pPr>
        <w:pStyle w:val="Akapitzlist"/>
        <w:rPr>
          <w:lang w:val="en-US"/>
        </w:rPr>
      </w:pPr>
    </w:p>
    <w:p w:rsidR="00D2465A" w:rsidRPr="00D2465A" w:rsidRDefault="00D2465A" w:rsidP="00D2465A">
      <w:pPr>
        <w:jc w:val="center"/>
        <w:rPr>
          <w:rFonts w:ascii="Times New Roman" w:hAnsi="Times New Roman" w:cs="Times New Roman"/>
          <w:b/>
          <w:sz w:val="24"/>
          <w:szCs w:val="24"/>
          <w:lang w:val="en-US"/>
        </w:rPr>
      </w:pPr>
      <w:r w:rsidRPr="00D2465A">
        <w:rPr>
          <w:rFonts w:ascii="Times New Roman" w:hAnsi="Times New Roman" w:cs="Times New Roman"/>
          <w:b/>
          <w:sz w:val="24"/>
          <w:szCs w:val="24"/>
          <w:lang w:val="en-US"/>
        </w:rPr>
        <w:t>§ 2</w:t>
      </w:r>
    </w:p>
    <w:p w:rsidR="00D2465A" w:rsidRPr="00D2465A" w:rsidRDefault="00D2465A" w:rsidP="00D2465A">
      <w:pPr>
        <w:jc w:val="both"/>
        <w:rPr>
          <w:rFonts w:ascii="Times New Roman" w:hAnsi="Times New Roman" w:cs="Times New Roman"/>
          <w:b/>
          <w:sz w:val="24"/>
          <w:szCs w:val="24"/>
          <w:lang w:val="en-US"/>
        </w:rPr>
      </w:pPr>
      <w:r w:rsidRPr="00D2465A">
        <w:rPr>
          <w:rFonts w:ascii="Times New Roman" w:hAnsi="Times New Roman" w:cs="Times New Roman"/>
          <w:sz w:val="24"/>
          <w:szCs w:val="24"/>
          <w:lang w:val="en-US"/>
        </w:rPr>
        <w:t>The use of the resources if free of charge</w:t>
      </w:r>
      <w:r w:rsidRPr="00D2465A">
        <w:rPr>
          <w:rFonts w:ascii="Times New Roman" w:hAnsi="Times New Roman" w:cs="Times New Roman"/>
          <w:b/>
          <w:sz w:val="24"/>
          <w:szCs w:val="24"/>
          <w:lang w:val="en-US"/>
        </w:rPr>
        <w:t>.</w:t>
      </w:r>
    </w:p>
    <w:p w:rsidR="002822F3" w:rsidRDefault="002822F3" w:rsidP="00D2465A">
      <w:pPr>
        <w:jc w:val="center"/>
        <w:rPr>
          <w:rFonts w:ascii="Times New Roman" w:hAnsi="Times New Roman" w:cs="Times New Roman"/>
          <w:b/>
          <w:sz w:val="24"/>
          <w:szCs w:val="24"/>
          <w:lang w:val="en-US"/>
        </w:rPr>
      </w:pPr>
    </w:p>
    <w:p w:rsidR="00D2465A" w:rsidRPr="002822F3" w:rsidRDefault="00D2465A" w:rsidP="00D2465A">
      <w:pPr>
        <w:jc w:val="center"/>
        <w:rPr>
          <w:rFonts w:ascii="Times New Roman" w:hAnsi="Times New Roman" w:cs="Times New Roman"/>
          <w:b/>
          <w:sz w:val="24"/>
          <w:szCs w:val="24"/>
          <w:lang w:val="en-US"/>
        </w:rPr>
      </w:pPr>
      <w:r w:rsidRPr="002822F3">
        <w:rPr>
          <w:rFonts w:ascii="Times New Roman" w:hAnsi="Times New Roman" w:cs="Times New Roman"/>
          <w:b/>
          <w:sz w:val="24"/>
          <w:szCs w:val="24"/>
          <w:lang w:val="en-US"/>
        </w:rPr>
        <w:t>§ 3</w:t>
      </w:r>
    </w:p>
    <w:p w:rsidR="00D2465A" w:rsidRDefault="00D2465A" w:rsidP="00D2465A">
      <w:pPr>
        <w:jc w:val="both"/>
        <w:rPr>
          <w:rFonts w:ascii="Times New Roman" w:hAnsi="Times New Roman" w:cs="Times New Roman"/>
          <w:sz w:val="24"/>
          <w:szCs w:val="24"/>
          <w:lang w:val="en-US"/>
        </w:rPr>
      </w:pPr>
      <w:r w:rsidRPr="00D2465A">
        <w:rPr>
          <w:rFonts w:ascii="Times New Roman" w:hAnsi="Times New Roman" w:cs="Times New Roman"/>
          <w:sz w:val="24"/>
          <w:szCs w:val="24"/>
          <w:lang w:val="en-US"/>
        </w:rPr>
        <w:t>The library makes its resources available</w:t>
      </w:r>
      <w:r>
        <w:rPr>
          <w:rFonts w:ascii="Times New Roman" w:hAnsi="Times New Roman" w:cs="Times New Roman"/>
          <w:sz w:val="24"/>
          <w:szCs w:val="24"/>
          <w:lang w:val="en-US"/>
        </w:rPr>
        <w:t>:</w:t>
      </w:r>
    </w:p>
    <w:p w:rsidR="00D2465A" w:rsidRDefault="002822F3" w:rsidP="00D2465A">
      <w:pPr>
        <w:pStyle w:val="Akapitzlist"/>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D2465A">
        <w:rPr>
          <w:rFonts w:ascii="Times New Roman" w:hAnsi="Times New Roman" w:cs="Times New Roman"/>
          <w:sz w:val="24"/>
          <w:szCs w:val="24"/>
          <w:lang w:val="en-US"/>
        </w:rPr>
        <w:t>n the premises – first of all to people from outside the CRP;</w:t>
      </w:r>
    </w:p>
    <w:p w:rsidR="00D2465A" w:rsidRDefault="002822F3" w:rsidP="00D2465A">
      <w:pPr>
        <w:pStyle w:val="Akapitzlist"/>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outside the CRP </w:t>
      </w:r>
      <w:r w:rsidR="00D2465A">
        <w:rPr>
          <w:rFonts w:ascii="Times New Roman" w:hAnsi="Times New Roman" w:cs="Times New Roman"/>
          <w:sz w:val="24"/>
          <w:szCs w:val="24"/>
          <w:lang w:val="en-US"/>
        </w:rPr>
        <w:t xml:space="preserve">– to the CRP staff, later referred to as ‘readers’, as well as </w:t>
      </w:r>
      <w:r>
        <w:rPr>
          <w:rFonts w:ascii="Times New Roman" w:hAnsi="Times New Roman" w:cs="Times New Roman"/>
          <w:sz w:val="24"/>
          <w:szCs w:val="24"/>
          <w:lang w:val="en-US"/>
        </w:rPr>
        <w:t xml:space="preserve">to </w:t>
      </w:r>
      <w:r w:rsidR="00D2465A">
        <w:rPr>
          <w:rFonts w:ascii="Times New Roman" w:hAnsi="Times New Roman" w:cs="Times New Roman"/>
          <w:sz w:val="24"/>
          <w:szCs w:val="24"/>
          <w:lang w:val="en-US"/>
        </w:rPr>
        <w:t>institutions of culture and libraries according to signed agreements about inter-library loans.</w:t>
      </w:r>
    </w:p>
    <w:p w:rsidR="00D2465A" w:rsidRDefault="00D2465A" w:rsidP="00D2465A">
      <w:pPr>
        <w:pStyle w:val="Akapitzlist"/>
        <w:jc w:val="both"/>
        <w:rPr>
          <w:rFonts w:ascii="Times New Roman" w:hAnsi="Times New Roman" w:cs="Times New Roman"/>
          <w:sz w:val="24"/>
          <w:szCs w:val="24"/>
          <w:lang w:val="en-US"/>
        </w:rPr>
      </w:pPr>
    </w:p>
    <w:p w:rsidR="00D2465A" w:rsidRPr="00D2465A" w:rsidRDefault="00D2465A" w:rsidP="00D2465A">
      <w:pPr>
        <w:jc w:val="center"/>
        <w:rPr>
          <w:rFonts w:ascii="Times New Roman" w:hAnsi="Times New Roman" w:cs="Times New Roman"/>
          <w:b/>
          <w:sz w:val="24"/>
          <w:szCs w:val="24"/>
          <w:lang w:val="en-US"/>
        </w:rPr>
      </w:pPr>
      <w:r w:rsidRPr="00D2465A">
        <w:rPr>
          <w:rFonts w:ascii="Times New Roman" w:hAnsi="Times New Roman" w:cs="Times New Roman"/>
          <w:b/>
          <w:sz w:val="24"/>
          <w:szCs w:val="24"/>
          <w:lang w:val="en-US"/>
        </w:rPr>
        <w:t>§ 4</w:t>
      </w:r>
    </w:p>
    <w:p w:rsidR="00545C2A" w:rsidRDefault="00D2465A" w:rsidP="00D2465A">
      <w:pPr>
        <w:jc w:val="both"/>
        <w:rPr>
          <w:rFonts w:ascii="Times New Roman" w:hAnsi="Times New Roman" w:cs="Times New Roman"/>
          <w:sz w:val="24"/>
          <w:szCs w:val="24"/>
          <w:lang w:val="en-US"/>
        </w:rPr>
      </w:pPr>
      <w:r w:rsidRPr="00D2465A">
        <w:rPr>
          <w:rFonts w:ascii="Times New Roman" w:hAnsi="Times New Roman" w:cs="Times New Roman"/>
          <w:sz w:val="24"/>
          <w:szCs w:val="24"/>
          <w:lang w:val="en-US"/>
        </w:rPr>
        <w:t xml:space="preserve">Readers using the resources are obliged to </w:t>
      </w:r>
      <w:r>
        <w:rPr>
          <w:rFonts w:ascii="Times New Roman" w:hAnsi="Times New Roman" w:cs="Times New Roman"/>
          <w:sz w:val="24"/>
          <w:szCs w:val="24"/>
          <w:lang w:val="en-US"/>
        </w:rPr>
        <w:t>g</w:t>
      </w:r>
      <w:r w:rsidRPr="00D2465A">
        <w:rPr>
          <w:rFonts w:ascii="Times New Roman" w:hAnsi="Times New Roman" w:cs="Times New Roman"/>
          <w:sz w:val="24"/>
          <w:szCs w:val="24"/>
          <w:lang w:val="en-US"/>
        </w:rPr>
        <w:t xml:space="preserve">et acquainted with the provisions of this </w:t>
      </w:r>
      <w:r>
        <w:rPr>
          <w:rFonts w:ascii="Times New Roman" w:hAnsi="Times New Roman" w:cs="Times New Roman"/>
          <w:sz w:val="24"/>
          <w:szCs w:val="24"/>
          <w:lang w:val="en-US"/>
        </w:rPr>
        <w:t>Terms of use doc</w:t>
      </w:r>
      <w:r w:rsidRPr="00D2465A">
        <w:rPr>
          <w:rFonts w:ascii="Times New Roman" w:hAnsi="Times New Roman" w:cs="Times New Roman"/>
          <w:sz w:val="24"/>
          <w:szCs w:val="24"/>
          <w:lang w:val="en-US"/>
        </w:rPr>
        <w:t xml:space="preserve">ument and </w:t>
      </w:r>
      <w:r>
        <w:rPr>
          <w:rFonts w:ascii="Times New Roman" w:hAnsi="Times New Roman" w:cs="Times New Roman"/>
          <w:sz w:val="24"/>
          <w:szCs w:val="24"/>
          <w:lang w:val="en-US"/>
        </w:rPr>
        <w:t>strict</w:t>
      </w:r>
      <w:r w:rsidR="00545C2A">
        <w:rPr>
          <w:rFonts w:ascii="Times New Roman" w:hAnsi="Times New Roman" w:cs="Times New Roman"/>
          <w:sz w:val="24"/>
          <w:szCs w:val="24"/>
          <w:lang w:val="en-US"/>
        </w:rPr>
        <w:t xml:space="preserve">ly </w:t>
      </w:r>
      <w:r>
        <w:rPr>
          <w:rFonts w:ascii="Times New Roman" w:hAnsi="Times New Roman" w:cs="Times New Roman"/>
          <w:sz w:val="24"/>
          <w:szCs w:val="24"/>
          <w:lang w:val="en-US"/>
        </w:rPr>
        <w:t>observe them</w:t>
      </w:r>
      <w:r w:rsidR="00545C2A">
        <w:rPr>
          <w:rFonts w:ascii="Times New Roman" w:hAnsi="Times New Roman" w:cs="Times New Roman"/>
          <w:sz w:val="24"/>
          <w:szCs w:val="24"/>
          <w:lang w:val="en-US"/>
        </w:rPr>
        <w:t>.</w:t>
      </w:r>
    </w:p>
    <w:p w:rsidR="00815B74" w:rsidRDefault="00815B74" w:rsidP="00545C2A">
      <w:pPr>
        <w:jc w:val="center"/>
        <w:rPr>
          <w:rFonts w:ascii="Times New Roman" w:hAnsi="Times New Roman" w:cs="Times New Roman"/>
          <w:b/>
          <w:sz w:val="24"/>
          <w:szCs w:val="24"/>
          <w:lang w:val="en-US"/>
        </w:rPr>
      </w:pPr>
    </w:p>
    <w:p w:rsidR="00545C2A" w:rsidRDefault="00545C2A" w:rsidP="00545C2A">
      <w:pPr>
        <w:jc w:val="center"/>
        <w:rPr>
          <w:rFonts w:ascii="Times New Roman" w:hAnsi="Times New Roman" w:cs="Times New Roman"/>
          <w:b/>
          <w:sz w:val="24"/>
          <w:szCs w:val="24"/>
          <w:lang w:val="en-US"/>
        </w:rPr>
      </w:pPr>
      <w:r w:rsidRPr="00545C2A">
        <w:rPr>
          <w:rFonts w:ascii="Times New Roman" w:hAnsi="Times New Roman" w:cs="Times New Roman"/>
          <w:b/>
          <w:sz w:val="24"/>
          <w:szCs w:val="24"/>
          <w:lang w:val="en-US"/>
        </w:rPr>
        <w:t>§ 5</w:t>
      </w:r>
    </w:p>
    <w:p w:rsidR="00D2465A" w:rsidRDefault="00D2465A" w:rsidP="00D2465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5C2A">
        <w:rPr>
          <w:rFonts w:ascii="Times New Roman" w:hAnsi="Times New Roman" w:cs="Times New Roman"/>
          <w:sz w:val="24"/>
          <w:szCs w:val="24"/>
          <w:lang w:val="en-US"/>
        </w:rPr>
        <w:t>Readers who do not observe the provisions of the Terms of Use may have their rights to use the CRP library resources temporarily or permanently suspended</w:t>
      </w:r>
      <w:r w:rsidR="002822F3">
        <w:rPr>
          <w:rFonts w:ascii="Times New Roman" w:hAnsi="Times New Roman" w:cs="Times New Roman"/>
          <w:sz w:val="24"/>
          <w:szCs w:val="24"/>
          <w:lang w:val="en-US"/>
        </w:rPr>
        <w:t>,</w:t>
      </w:r>
      <w:r w:rsidR="00545C2A">
        <w:rPr>
          <w:rFonts w:ascii="Times New Roman" w:hAnsi="Times New Roman" w:cs="Times New Roman"/>
          <w:sz w:val="24"/>
          <w:szCs w:val="24"/>
          <w:lang w:val="en-US"/>
        </w:rPr>
        <w:t xml:space="preserve"> pursuant to the decision of the CRP Director.</w:t>
      </w:r>
    </w:p>
    <w:p w:rsidR="00545C2A" w:rsidRDefault="00545C2A" w:rsidP="00545C2A">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6</w:t>
      </w:r>
    </w:p>
    <w:p w:rsidR="00545C2A" w:rsidRDefault="00545C2A" w:rsidP="00545C2A">
      <w:pPr>
        <w:pStyle w:val="Akapitzlist"/>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Readers take full material responsibility for the items</w:t>
      </w:r>
      <w:r w:rsidR="002822F3">
        <w:rPr>
          <w:rFonts w:ascii="Times New Roman" w:hAnsi="Times New Roman" w:cs="Times New Roman"/>
          <w:sz w:val="24"/>
          <w:szCs w:val="24"/>
          <w:lang w:val="en-US"/>
        </w:rPr>
        <w:t xml:space="preserve"> on loan</w:t>
      </w:r>
      <w:r>
        <w:rPr>
          <w:rFonts w:ascii="Times New Roman" w:hAnsi="Times New Roman" w:cs="Times New Roman"/>
          <w:sz w:val="24"/>
          <w:szCs w:val="24"/>
          <w:lang w:val="en-US"/>
        </w:rPr>
        <w:t>.</w:t>
      </w:r>
    </w:p>
    <w:p w:rsidR="00545C2A" w:rsidRDefault="00545C2A" w:rsidP="00545C2A">
      <w:pPr>
        <w:pStyle w:val="Akapitzlist"/>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In the case of losing an item, the reader is obliged to replace it with identical or equivalent one (e.g. the same title in a different edition).</w:t>
      </w:r>
    </w:p>
    <w:p w:rsidR="00545C2A" w:rsidRDefault="00545C2A" w:rsidP="00545C2A">
      <w:pPr>
        <w:pStyle w:val="Akapitzlist"/>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it is impossible to </w:t>
      </w:r>
      <w:r w:rsidR="00135C7B">
        <w:rPr>
          <w:rFonts w:ascii="Times New Roman" w:hAnsi="Times New Roman" w:cs="Times New Roman"/>
          <w:sz w:val="24"/>
          <w:szCs w:val="24"/>
          <w:lang w:val="en-US"/>
        </w:rPr>
        <w:t>replace the lost or damaged item, the reader is obliged to buy a book indicated by the librarian responsible for the resources or the pay the five-fold market value of the lost item.</w:t>
      </w:r>
    </w:p>
    <w:p w:rsidR="00135C7B" w:rsidRDefault="00135C7B" w:rsidP="00545C2A">
      <w:pPr>
        <w:pStyle w:val="Akapitzlist"/>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The readers cover the full cost of repair or renovation of the library materials they have damaged.</w:t>
      </w:r>
    </w:p>
    <w:p w:rsidR="00135C7B" w:rsidRDefault="00135C7B" w:rsidP="00545C2A">
      <w:pPr>
        <w:pStyle w:val="Akapitzlist"/>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damaging materials in such a way that their repair is economically pointless, sections 2 and 3 of this article </w:t>
      </w:r>
      <w:r w:rsidR="002822F3">
        <w:rPr>
          <w:rFonts w:ascii="Times New Roman" w:hAnsi="Times New Roman" w:cs="Times New Roman"/>
          <w:sz w:val="24"/>
          <w:szCs w:val="24"/>
          <w:lang w:val="en-US"/>
        </w:rPr>
        <w:t>are</w:t>
      </w:r>
      <w:r>
        <w:rPr>
          <w:rFonts w:ascii="Times New Roman" w:hAnsi="Times New Roman" w:cs="Times New Roman"/>
          <w:sz w:val="24"/>
          <w:szCs w:val="24"/>
          <w:lang w:val="en-US"/>
        </w:rPr>
        <w:t xml:space="preserve"> applied.</w:t>
      </w:r>
    </w:p>
    <w:p w:rsidR="00135C7B" w:rsidRDefault="00135C7B" w:rsidP="00135C7B">
      <w:pPr>
        <w:pStyle w:val="Akapitzlist"/>
        <w:jc w:val="both"/>
        <w:rPr>
          <w:rFonts w:ascii="Times New Roman" w:hAnsi="Times New Roman" w:cs="Times New Roman"/>
          <w:sz w:val="24"/>
          <w:szCs w:val="24"/>
          <w:lang w:val="en-US"/>
        </w:rPr>
      </w:pPr>
    </w:p>
    <w:p w:rsidR="00135C7B" w:rsidRDefault="00135C7B" w:rsidP="00135C7B">
      <w:pPr>
        <w:jc w:val="center"/>
        <w:rPr>
          <w:rFonts w:ascii="Times New Roman" w:hAnsi="Times New Roman" w:cs="Times New Roman"/>
          <w:b/>
          <w:sz w:val="24"/>
          <w:szCs w:val="24"/>
          <w:lang w:val="en-US"/>
        </w:rPr>
      </w:pPr>
      <w:r w:rsidRPr="00135C7B">
        <w:rPr>
          <w:rFonts w:ascii="Times New Roman" w:hAnsi="Times New Roman" w:cs="Times New Roman"/>
          <w:b/>
          <w:sz w:val="24"/>
          <w:szCs w:val="24"/>
          <w:lang w:val="en-US"/>
        </w:rPr>
        <w:t>§ 7</w:t>
      </w:r>
    </w:p>
    <w:p w:rsidR="00135C7B" w:rsidRPr="00545C2A" w:rsidRDefault="00135C7B" w:rsidP="00135C7B">
      <w:pPr>
        <w:pStyle w:val="Akapitzli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resources are made available on weekdays, from 9:00 to 14:30. </w:t>
      </w:r>
    </w:p>
    <w:p w:rsidR="00A91220" w:rsidRDefault="00A91220" w:rsidP="00A91220">
      <w:pPr>
        <w:jc w:val="center"/>
        <w:rPr>
          <w:rFonts w:ascii="Times New Roman" w:hAnsi="Times New Roman" w:cs="Times New Roman"/>
          <w:b/>
          <w:sz w:val="24"/>
          <w:szCs w:val="24"/>
          <w:lang w:val="en-US"/>
        </w:rPr>
      </w:pPr>
      <w:r w:rsidRPr="00A91220">
        <w:rPr>
          <w:rFonts w:ascii="Times New Roman" w:hAnsi="Times New Roman" w:cs="Times New Roman"/>
          <w:b/>
          <w:sz w:val="24"/>
          <w:szCs w:val="24"/>
          <w:lang w:val="en-US"/>
        </w:rPr>
        <w:t>§ 8</w:t>
      </w:r>
    </w:p>
    <w:p w:rsidR="00545C2A" w:rsidRDefault="00A91220" w:rsidP="00D2465A">
      <w:pPr>
        <w:jc w:val="both"/>
        <w:rPr>
          <w:rFonts w:ascii="Times New Roman" w:hAnsi="Times New Roman" w:cs="Times New Roman"/>
          <w:sz w:val="24"/>
          <w:szCs w:val="24"/>
          <w:lang w:val="en-US"/>
        </w:rPr>
      </w:pPr>
      <w:r>
        <w:rPr>
          <w:rFonts w:ascii="Times New Roman" w:hAnsi="Times New Roman" w:cs="Times New Roman"/>
          <w:sz w:val="24"/>
          <w:szCs w:val="24"/>
          <w:lang w:val="en-US"/>
        </w:rPr>
        <w:t>When using the resources on the premises, the readers are not allowed to smoke, eat meals or talk on the mobile phone.</w:t>
      </w:r>
    </w:p>
    <w:p w:rsidR="00A91220" w:rsidRDefault="00A91220" w:rsidP="00A91220">
      <w:pPr>
        <w:jc w:val="center"/>
        <w:rPr>
          <w:rFonts w:ascii="Times New Roman" w:hAnsi="Times New Roman" w:cs="Times New Roman"/>
          <w:b/>
          <w:sz w:val="24"/>
          <w:szCs w:val="24"/>
          <w:lang w:val="en-US"/>
        </w:rPr>
      </w:pPr>
      <w:r w:rsidRPr="00A91220">
        <w:rPr>
          <w:rFonts w:ascii="Times New Roman" w:hAnsi="Times New Roman" w:cs="Times New Roman"/>
          <w:b/>
          <w:sz w:val="24"/>
          <w:szCs w:val="24"/>
          <w:lang w:val="en-US"/>
        </w:rPr>
        <w:t>§ 9</w:t>
      </w:r>
    </w:p>
    <w:p w:rsidR="00A91220" w:rsidRDefault="00A91220" w:rsidP="00D2465A">
      <w:pPr>
        <w:jc w:val="both"/>
        <w:rPr>
          <w:rFonts w:ascii="Times New Roman" w:hAnsi="Times New Roman" w:cs="Times New Roman"/>
          <w:sz w:val="24"/>
          <w:szCs w:val="24"/>
          <w:lang w:val="en-US"/>
        </w:rPr>
      </w:pPr>
      <w:r>
        <w:rPr>
          <w:rFonts w:ascii="Times New Roman" w:hAnsi="Times New Roman" w:cs="Times New Roman"/>
          <w:sz w:val="24"/>
          <w:szCs w:val="24"/>
          <w:lang w:val="en-US"/>
        </w:rPr>
        <w:t>The readers using in their publications unpublished materials, rare prints etc. that have been made available to them, are obliged to declare in writing that in their papers they quote the source of obtaining the materials.</w:t>
      </w:r>
    </w:p>
    <w:p w:rsidR="002822F3" w:rsidRDefault="002822F3" w:rsidP="00D2465A">
      <w:pPr>
        <w:jc w:val="both"/>
        <w:rPr>
          <w:rFonts w:ascii="Times New Roman" w:hAnsi="Times New Roman" w:cs="Times New Roman"/>
          <w:sz w:val="24"/>
          <w:szCs w:val="24"/>
          <w:lang w:val="en-US"/>
        </w:rPr>
      </w:pPr>
    </w:p>
    <w:p w:rsidR="00A91220" w:rsidRDefault="00A91220" w:rsidP="00D2465A">
      <w:pPr>
        <w:jc w:val="both"/>
        <w:rPr>
          <w:rFonts w:ascii="Times New Roman" w:hAnsi="Times New Roman" w:cs="Times New Roman"/>
          <w:b/>
          <w:sz w:val="24"/>
          <w:szCs w:val="24"/>
          <w:lang w:val="en-US"/>
        </w:rPr>
      </w:pPr>
      <w:r w:rsidRPr="002822F3">
        <w:rPr>
          <w:rFonts w:ascii="Times New Roman" w:hAnsi="Times New Roman" w:cs="Times New Roman"/>
          <w:b/>
          <w:sz w:val="24"/>
          <w:szCs w:val="24"/>
          <w:lang w:val="en-US"/>
        </w:rPr>
        <w:t xml:space="preserve">II </w:t>
      </w:r>
      <w:r w:rsidR="00CF023B" w:rsidRPr="002822F3">
        <w:rPr>
          <w:rFonts w:ascii="Times New Roman" w:hAnsi="Times New Roman" w:cs="Times New Roman"/>
          <w:b/>
          <w:sz w:val="24"/>
          <w:szCs w:val="24"/>
          <w:lang w:val="en-US"/>
        </w:rPr>
        <w:t>The provisions of using the library by the CRP staff</w:t>
      </w:r>
    </w:p>
    <w:p w:rsidR="002822F3" w:rsidRPr="002822F3" w:rsidRDefault="002822F3" w:rsidP="00D2465A">
      <w:pPr>
        <w:jc w:val="both"/>
        <w:rPr>
          <w:rFonts w:ascii="Times New Roman" w:hAnsi="Times New Roman" w:cs="Times New Roman"/>
          <w:b/>
          <w:sz w:val="24"/>
          <w:szCs w:val="24"/>
          <w:lang w:val="en-US"/>
        </w:rPr>
      </w:pPr>
    </w:p>
    <w:p w:rsidR="00CF023B" w:rsidRDefault="00CF023B" w:rsidP="00CF023B">
      <w:pPr>
        <w:jc w:val="center"/>
        <w:rPr>
          <w:rFonts w:ascii="Times New Roman" w:hAnsi="Times New Roman" w:cs="Times New Roman"/>
          <w:b/>
          <w:sz w:val="24"/>
          <w:szCs w:val="24"/>
          <w:lang w:val="en-US"/>
        </w:rPr>
      </w:pPr>
      <w:r>
        <w:rPr>
          <w:rFonts w:ascii="Times New Roman" w:hAnsi="Times New Roman" w:cs="Times New Roman"/>
          <w:b/>
          <w:sz w:val="24"/>
          <w:szCs w:val="24"/>
        </w:rPr>
        <w:t>§ 10</w:t>
      </w:r>
    </w:p>
    <w:p w:rsidR="00CF023B" w:rsidRDefault="00CF023B" w:rsidP="00CF023B">
      <w:pPr>
        <w:pStyle w:val="Akapitzlist"/>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A CRP employee has the right to borrow up to 10 items at a time.</w:t>
      </w:r>
    </w:p>
    <w:p w:rsidR="00CF023B" w:rsidRDefault="00CF023B" w:rsidP="00CF023B">
      <w:pPr>
        <w:pStyle w:val="Akapitzlist"/>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The materials are loaned for the period of up to 6 months; then the readers have to return them or prolong the loan.</w:t>
      </w:r>
    </w:p>
    <w:p w:rsidR="00CF023B" w:rsidRDefault="00CF023B" w:rsidP="00CF023B">
      <w:pPr>
        <w:pStyle w:val="Akapitzlist"/>
        <w:jc w:val="both"/>
        <w:rPr>
          <w:rFonts w:ascii="Times New Roman" w:hAnsi="Times New Roman" w:cs="Times New Roman"/>
          <w:sz w:val="24"/>
          <w:szCs w:val="24"/>
          <w:lang w:val="en-US"/>
        </w:rPr>
      </w:pPr>
    </w:p>
    <w:p w:rsidR="00CF023B" w:rsidRDefault="00CF023B" w:rsidP="00CF023B">
      <w:pPr>
        <w:jc w:val="center"/>
        <w:rPr>
          <w:rFonts w:ascii="Times New Roman" w:hAnsi="Times New Roman" w:cs="Times New Roman"/>
          <w:b/>
          <w:sz w:val="24"/>
          <w:szCs w:val="24"/>
          <w:lang w:val="en-US"/>
        </w:rPr>
      </w:pPr>
      <w:r w:rsidRPr="00CF023B">
        <w:rPr>
          <w:rFonts w:ascii="Times New Roman" w:hAnsi="Times New Roman" w:cs="Times New Roman"/>
          <w:b/>
          <w:sz w:val="24"/>
          <w:szCs w:val="24"/>
          <w:lang w:val="en-US"/>
        </w:rPr>
        <w:t>§ 11</w:t>
      </w:r>
    </w:p>
    <w:p w:rsidR="00CF023B" w:rsidRDefault="00CF023B" w:rsidP="00CF023B">
      <w:pPr>
        <w:pStyle w:val="Akapitzli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822F3">
        <w:rPr>
          <w:rFonts w:ascii="Times New Roman" w:hAnsi="Times New Roman" w:cs="Times New Roman"/>
          <w:sz w:val="24"/>
          <w:szCs w:val="24"/>
          <w:lang w:val="en-US"/>
        </w:rPr>
        <w:t>loans</w:t>
      </w:r>
      <w:r>
        <w:rPr>
          <w:rFonts w:ascii="Times New Roman" w:hAnsi="Times New Roman" w:cs="Times New Roman"/>
          <w:sz w:val="24"/>
          <w:szCs w:val="24"/>
          <w:lang w:val="en-US"/>
        </w:rPr>
        <w:t xml:space="preserve"> are recorded in the following way:</w:t>
      </w:r>
    </w:p>
    <w:p w:rsidR="00CF023B" w:rsidRDefault="00CF023B" w:rsidP="00CF023B">
      <w:pPr>
        <w:pStyle w:val="Akapitzlist"/>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On the reader’s card</w:t>
      </w:r>
    </w:p>
    <w:p w:rsidR="00CF023B" w:rsidRDefault="00CF023B" w:rsidP="00CF023B">
      <w:pPr>
        <w:pStyle w:val="Akapitzlist"/>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On the book card, accompanying the reader’s card</w:t>
      </w:r>
    </w:p>
    <w:p w:rsidR="00CF023B" w:rsidRDefault="00CF023B" w:rsidP="00CF023B">
      <w:pPr>
        <w:pStyle w:val="Akapitzlist"/>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case of </w:t>
      </w:r>
      <w:r w:rsidR="002822F3">
        <w:rPr>
          <w:rFonts w:ascii="Times New Roman" w:hAnsi="Times New Roman" w:cs="Times New Roman"/>
          <w:sz w:val="24"/>
          <w:szCs w:val="24"/>
          <w:lang w:val="en-US"/>
        </w:rPr>
        <w:t>loans</w:t>
      </w:r>
      <w:r>
        <w:rPr>
          <w:rFonts w:ascii="Times New Roman" w:hAnsi="Times New Roman" w:cs="Times New Roman"/>
          <w:sz w:val="24"/>
          <w:szCs w:val="24"/>
          <w:lang w:val="en-US"/>
        </w:rPr>
        <w:t xml:space="preserve"> to artists, scholars or students in residence, the reader fills in and signs an order slip for each borrowed title.</w:t>
      </w:r>
    </w:p>
    <w:p w:rsidR="00CF023B" w:rsidRDefault="00CF023B" w:rsidP="00CF023B">
      <w:pPr>
        <w:pStyle w:val="Akapitzlist"/>
        <w:ind w:left="1080"/>
        <w:jc w:val="both"/>
        <w:rPr>
          <w:rFonts w:ascii="Times New Roman" w:hAnsi="Times New Roman" w:cs="Times New Roman"/>
          <w:sz w:val="24"/>
          <w:szCs w:val="24"/>
          <w:lang w:val="en-US"/>
        </w:rPr>
      </w:pPr>
    </w:p>
    <w:p w:rsidR="00CF023B" w:rsidRDefault="00CF023B" w:rsidP="00CF023B">
      <w:pPr>
        <w:jc w:val="center"/>
        <w:rPr>
          <w:rFonts w:ascii="Times New Roman" w:hAnsi="Times New Roman" w:cs="Times New Roman"/>
          <w:b/>
          <w:sz w:val="24"/>
          <w:szCs w:val="24"/>
          <w:lang w:val="en-US"/>
        </w:rPr>
      </w:pPr>
      <w:r w:rsidRPr="00CF023B">
        <w:rPr>
          <w:rFonts w:ascii="Times New Roman" w:hAnsi="Times New Roman" w:cs="Times New Roman"/>
          <w:b/>
          <w:sz w:val="24"/>
          <w:szCs w:val="24"/>
          <w:lang w:val="en-US"/>
        </w:rPr>
        <w:t>§ 12</w:t>
      </w:r>
    </w:p>
    <w:p w:rsidR="00CF023B" w:rsidRPr="00815B74" w:rsidRDefault="00CF023B" w:rsidP="00815B74">
      <w:pPr>
        <w:jc w:val="both"/>
        <w:rPr>
          <w:rFonts w:ascii="Times New Roman" w:hAnsi="Times New Roman" w:cs="Times New Roman"/>
          <w:sz w:val="24"/>
          <w:szCs w:val="24"/>
          <w:lang w:val="en-US"/>
        </w:rPr>
      </w:pPr>
      <w:r w:rsidRPr="00815B74">
        <w:rPr>
          <w:rFonts w:ascii="Times New Roman" w:hAnsi="Times New Roman" w:cs="Times New Roman"/>
          <w:sz w:val="24"/>
          <w:szCs w:val="24"/>
          <w:lang w:val="en-US"/>
        </w:rPr>
        <w:t>The order slip is stored in the reader’s card.</w:t>
      </w:r>
    </w:p>
    <w:p w:rsidR="00CF023B" w:rsidRDefault="00CF023B" w:rsidP="00CF023B">
      <w:pPr>
        <w:jc w:val="center"/>
        <w:rPr>
          <w:rFonts w:ascii="Times New Roman" w:hAnsi="Times New Roman" w:cs="Times New Roman"/>
          <w:b/>
          <w:sz w:val="24"/>
          <w:szCs w:val="24"/>
          <w:lang w:val="en-US"/>
        </w:rPr>
      </w:pPr>
      <w:r w:rsidRPr="003C0B86">
        <w:rPr>
          <w:rFonts w:ascii="Times New Roman" w:hAnsi="Times New Roman" w:cs="Times New Roman"/>
          <w:b/>
          <w:sz w:val="24"/>
          <w:szCs w:val="24"/>
          <w:lang w:val="en-US"/>
        </w:rPr>
        <w:t>§ 13</w:t>
      </w:r>
    </w:p>
    <w:p w:rsidR="00CF023B" w:rsidRDefault="003C0B86" w:rsidP="003C0B86">
      <w:pPr>
        <w:pStyle w:val="Akapitzlist"/>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The materials may be borrowed only in person.</w:t>
      </w:r>
    </w:p>
    <w:p w:rsidR="003C0B86" w:rsidRDefault="003C0B86" w:rsidP="003C0B86">
      <w:pPr>
        <w:pStyle w:val="Akapitzlist"/>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Borrowing materials to third parties is not allowed.</w:t>
      </w:r>
    </w:p>
    <w:p w:rsidR="003C0B86" w:rsidRDefault="003C0B86" w:rsidP="003C0B86">
      <w:pPr>
        <w:pStyle w:val="Akapitzlist"/>
        <w:ind w:left="1440"/>
        <w:jc w:val="both"/>
        <w:rPr>
          <w:rFonts w:ascii="Times New Roman" w:hAnsi="Times New Roman" w:cs="Times New Roman"/>
          <w:sz w:val="24"/>
          <w:szCs w:val="24"/>
          <w:lang w:val="en-US"/>
        </w:rPr>
      </w:pPr>
    </w:p>
    <w:p w:rsidR="003C0B86" w:rsidRPr="002822F3" w:rsidRDefault="003C0B86" w:rsidP="003C0B86">
      <w:pPr>
        <w:jc w:val="center"/>
        <w:rPr>
          <w:rFonts w:ascii="Times New Roman" w:hAnsi="Times New Roman" w:cs="Times New Roman"/>
          <w:b/>
          <w:sz w:val="24"/>
          <w:szCs w:val="24"/>
          <w:lang w:val="en-US"/>
        </w:rPr>
      </w:pPr>
      <w:r w:rsidRPr="002822F3">
        <w:rPr>
          <w:rFonts w:ascii="Times New Roman" w:hAnsi="Times New Roman" w:cs="Times New Roman"/>
          <w:b/>
          <w:sz w:val="24"/>
          <w:szCs w:val="24"/>
          <w:lang w:val="en-US"/>
        </w:rPr>
        <w:t>§ 14</w:t>
      </w:r>
    </w:p>
    <w:p w:rsidR="003C0B86" w:rsidRDefault="003C0B86" w:rsidP="003C0B86">
      <w:pPr>
        <w:jc w:val="both"/>
        <w:rPr>
          <w:rFonts w:ascii="Times New Roman" w:hAnsi="Times New Roman" w:cs="Times New Roman"/>
          <w:sz w:val="24"/>
          <w:szCs w:val="24"/>
          <w:lang w:val="en-US"/>
        </w:rPr>
      </w:pPr>
      <w:r w:rsidRPr="003C0B86">
        <w:rPr>
          <w:rFonts w:ascii="Times New Roman" w:hAnsi="Times New Roman" w:cs="Times New Roman"/>
          <w:sz w:val="24"/>
          <w:szCs w:val="24"/>
          <w:lang w:val="en-US"/>
        </w:rPr>
        <w:t>The CRP employee takes full material responsibility</w:t>
      </w:r>
      <w:r>
        <w:rPr>
          <w:rFonts w:ascii="Times New Roman" w:hAnsi="Times New Roman" w:cs="Times New Roman"/>
          <w:sz w:val="24"/>
          <w:szCs w:val="24"/>
          <w:lang w:val="en-US"/>
        </w:rPr>
        <w:t xml:space="preserve"> for the borrowed materials.</w:t>
      </w:r>
    </w:p>
    <w:p w:rsidR="003C0B86" w:rsidRDefault="003C0B86" w:rsidP="003C0B86">
      <w:pPr>
        <w:jc w:val="center"/>
        <w:rPr>
          <w:rFonts w:ascii="Times New Roman" w:hAnsi="Times New Roman" w:cs="Times New Roman"/>
          <w:b/>
          <w:sz w:val="24"/>
          <w:szCs w:val="24"/>
          <w:lang w:val="en-US"/>
        </w:rPr>
      </w:pPr>
      <w:r w:rsidRPr="003C0B86">
        <w:rPr>
          <w:rFonts w:ascii="Times New Roman" w:hAnsi="Times New Roman" w:cs="Times New Roman"/>
          <w:b/>
          <w:sz w:val="24"/>
          <w:szCs w:val="24"/>
          <w:lang w:val="en-US"/>
        </w:rPr>
        <w:t>§ 15</w:t>
      </w:r>
    </w:p>
    <w:p w:rsidR="003C0B86" w:rsidRDefault="003C0B86" w:rsidP="003C0B86">
      <w:pPr>
        <w:jc w:val="both"/>
        <w:rPr>
          <w:rFonts w:ascii="Times New Roman" w:hAnsi="Times New Roman" w:cs="Times New Roman"/>
          <w:sz w:val="24"/>
          <w:szCs w:val="24"/>
          <w:lang w:val="en-US"/>
        </w:rPr>
      </w:pPr>
      <w:r>
        <w:rPr>
          <w:rFonts w:ascii="Times New Roman" w:hAnsi="Times New Roman" w:cs="Times New Roman"/>
          <w:sz w:val="24"/>
          <w:szCs w:val="24"/>
          <w:lang w:val="en-US"/>
        </w:rPr>
        <w:t>The use of special resources (published before 1945) is allowed only on the premises.</w:t>
      </w:r>
    </w:p>
    <w:p w:rsidR="003C0B86" w:rsidRDefault="003C0B86" w:rsidP="003C0B86">
      <w:pPr>
        <w:jc w:val="center"/>
        <w:rPr>
          <w:rFonts w:ascii="Times New Roman" w:hAnsi="Times New Roman" w:cs="Times New Roman"/>
          <w:b/>
          <w:sz w:val="24"/>
          <w:szCs w:val="24"/>
          <w:lang w:val="en-US"/>
        </w:rPr>
      </w:pPr>
      <w:r w:rsidRPr="003C0B86">
        <w:rPr>
          <w:rFonts w:ascii="Times New Roman" w:hAnsi="Times New Roman" w:cs="Times New Roman"/>
          <w:b/>
          <w:sz w:val="24"/>
          <w:szCs w:val="24"/>
          <w:lang w:val="en-US"/>
        </w:rPr>
        <w:t>§ 16</w:t>
      </w:r>
    </w:p>
    <w:p w:rsidR="003C0B86" w:rsidRDefault="003C0B86" w:rsidP="003C0B8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CRP employees are obliged to return the borrowed resources </w:t>
      </w:r>
      <w:r w:rsidR="00815B74">
        <w:rPr>
          <w:rFonts w:ascii="Times New Roman" w:hAnsi="Times New Roman" w:cs="Times New Roman"/>
          <w:sz w:val="24"/>
          <w:szCs w:val="24"/>
          <w:lang w:val="en-US"/>
        </w:rPr>
        <w:t>when</w:t>
      </w:r>
      <w:r>
        <w:rPr>
          <w:rFonts w:ascii="Times New Roman" w:hAnsi="Times New Roman" w:cs="Times New Roman"/>
          <w:sz w:val="24"/>
          <w:szCs w:val="24"/>
          <w:lang w:val="en-US"/>
        </w:rPr>
        <w:t xml:space="preserve"> they retire, their employment with the CRP is terminated or in the case of their unpaid leave</w:t>
      </w:r>
      <w:r w:rsidR="00815B74">
        <w:rPr>
          <w:rFonts w:ascii="Times New Roman" w:hAnsi="Times New Roman" w:cs="Times New Roman"/>
          <w:sz w:val="24"/>
          <w:szCs w:val="24"/>
          <w:lang w:val="en-US"/>
        </w:rPr>
        <w:t>,</w:t>
      </w:r>
      <w:r>
        <w:rPr>
          <w:rFonts w:ascii="Times New Roman" w:hAnsi="Times New Roman" w:cs="Times New Roman"/>
          <w:sz w:val="24"/>
          <w:szCs w:val="24"/>
          <w:lang w:val="en-US"/>
        </w:rPr>
        <w:t xml:space="preserve"> longer than half a year.</w:t>
      </w:r>
      <w:r w:rsidR="00F047A9">
        <w:rPr>
          <w:rFonts w:ascii="Times New Roman" w:hAnsi="Times New Roman" w:cs="Times New Roman"/>
          <w:sz w:val="24"/>
          <w:szCs w:val="24"/>
          <w:lang w:val="en-US"/>
        </w:rPr>
        <w:t xml:space="preserve">  </w:t>
      </w:r>
    </w:p>
    <w:p w:rsidR="00F047A9" w:rsidRDefault="00F047A9" w:rsidP="003C0B86">
      <w:pPr>
        <w:jc w:val="both"/>
        <w:rPr>
          <w:rFonts w:ascii="Times New Roman" w:hAnsi="Times New Roman" w:cs="Times New Roman"/>
          <w:sz w:val="24"/>
          <w:szCs w:val="24"/>
          <w:lang w:val="en-US"/>
        </w:rPr>
      </w:pPr>
    </w:p>
    <w:p w:rsidR="003C0B86" w:rsidRPr="003C0B86" w:rsidRDefault="003C0B86" w:rsidP="003C0B86">
      <w:pPr>
        <w:jc w:val="center"/>
        <w:rPr>
          <w:rFonts w:ascii="Times New Roman" w:hAnsi="Times New Roman" w:cs="Times New Roman"/>
          <w:b/>
          <w:sz w:val="24"/>
          <w:szCs w:val="24"/>
          <w:lang w:val="en-US"/>
        </w:rPr>
      </w:pPr>
      <w:r w:rsidRPr="003C0B86">
        <w:rPr>
          <w:rFonts w:ascii="Times New Roman" w:hAnsi="Times New Roman" w:cs="Times New Roman"/>
          <w:b/>
          <w:sz w:val="24"/>
          <w:szCs w:val="24"/>
          <w:lang w:val="en-US"/>
        </w:rPr>
        <w:t>III</w:t>
      </w:r>
      <w:r w:rsidR="00F047A9">
        <w:rPr>
          <w:rFonts w:ascii="Times New Roman" w:hAnsi="Times New Roman" w:cs="Times New Roman"/>
          <w:b/>
          <w:sz w:val="24"/>
          <w:szCs w:val="24"/>
          <w:lang w:val="en-US"/>
        </w:rPr>
        <w:t>.</w:t>
      </w:r>
      <w:r w:rsidRPr="003C0B86">
        <w:rPr>
          <w:rFonts w:ascii="Times New Roman" w:hAnsi="Times New Roman" w:cs="Times New Roman"/>
          <w:b/>
          <w:sz w:val="24"/>
          <w:szCs w:val="24"/>
          <w:lang w:val="en-US"/>
        </w:rPr>
        <w:t xml:space="preserve"> Provisions of lending library resources to institutions of culture and libraries in Poland</w:t>
      </w:r>
    </w:p>
    <w:p w:rsidR="003C0B86" w:rsidRDefault="003C0B86" w:rsidP="003C0B86">
      <w:pPr>
        <w:jc w:val="center"/>
        <w:rPr>
          <w:rFonts w:ascii="Times New Roman" w:hAnsi="Times New Roman" w:cs="Times New Roman"/>
          <w:b/>
          <w:sz w:val="24"/>
          <w:szCs w:val="24"/>
          <w:lang w:val="en-US"/>
        </w:rPr>
      </w:pPr>
      <w:r>
        <w:rPr>
          <w:rFonts w:ascii="Times New Roman" w:hAnsi="Times New Roman" w:cs="Times New Roman"/>
          <w:b/>
          <w:sz w:val="24"/>
          <w:szCs w:val="24"/>
        </w:rPr>
        <w:t>§ 17</w:t>
      </w:r>
    </w:p>
    <w:p w:rsidR="003C0B86" w:rsidRDefault="003C0B86" w:rsidP="003C0B86">
      <w:pPr>
        <w:pStyle w:val="Akapitzlist"/>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Interlibrary leans are implemented on the basis of agreements pertaining to the abovementioned </w:t>
      </w:r>
      <w:r w:rsidR="00815B74">
        <w:rPr>
          <w:rFonts w:ascii="Times New Roman" w:hAnsi="Times New Roman" w:cs="Times New Roman"/>
          <w:sz w:val="24"/>
          <w:szCs w:val="24"/>
          <w:lang w:val="en-US"/>
        </w:rPr>
        <w:t>loans</w:t>
      </w:r>
      <w:r>
        <w:rPr>
          <w:rFonts w:ascii="Times New Roman" w:hAnsi="Times New Roman" w:cs="Times New Roman"/>
          <w:sz w:val="24"/>
          <w:szCs w:val="24"/>
          <w:lang w:val="en-US"/>
        </w:rPr>
        <w:t>, signed with institutions of culture and libraries in Poland.</w:t>
      </w:r>
    </w:p>
    <w:p w:rsidR="003C0B86" w:rsidRDefault="003C0B86" w:rsidP="003C0B86">
      <w:pPr>
        <w:pStyle w:val="Akapitzlist"/>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Books loaned in this mode are made accessible only on the premises.</w:t>
      </w:r>
    </w:p>
    <w:p w:rsidR="003C0B86" w:rsidRPr="003C0B86" w:rsidRDefault="003C0B86" w:rsidP="003C0B86">
      <w:pPr>
        <w:pStyle w:val="Akapitzlist"/>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Readers are obliged to pay to the CRP cashier’s office 10 PLN as charge for the </w:t>
      </w:r>
      <w:r w:rsidR="00F047A9">
        <w:rPr>
          <w:rFonts w:ascii="Times New Roman" w:hAnsi="Times New Roman" w:cs="Times New Roman"/>
          <w:sz w:val="24"/>
          <w:szCs w:val="24"/>
          <w:lang w:val="en-US"/>
        </w:rPr>
        <w:t>cash on delivery postage.</w:t>
      </w:r>
    </w:p>
    <w:p w:rsidR="003C0B86" w:rsidRDefault="003C0B86" w:rsidP="003C0B86">
      <w:pPr>
        <w:pStyle w:val="Akapitzlist"/>
        <w:ind w:left="1440"/>
        <w:jc w:val="both"/>
        <w:rPr>
          <w:rFonts w:ascii="Times New Roman" w:hAnsi="Times New Roman" w:cs="Times New Roman"/>
          <w:sz w:val="24"/>
          <w:szCs w:val="24"/>
          <w:lang w:val="en-US"/>
        </w:rPr>
      </w:pPr>
    </w:p>
    <w:p w:rsidR="003C0B86" w:rsidRDefault="003C0B86" w:rsidP="00CF023B">
      <w:pPr>
        <w:pStyle w:val="Akapitzlist"/>
        <w:ind w:left="1080"/>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3C0B86" w:rsidRPr="00CF023B" w:rsidRDefault="003C0B86" w:rsidP="00CF023B">
      <w:pPr>
        <w:pStyle w:val="Akapitzlist"/>
        <w:ind w:left="1080"/>
        <w:jc w:val="both"/>
        <w:rPr>
          <w:rFonts w:ascii="Times New Roman" w:hAnsi="Times New Roman" w:cs="Times New Roman"/>
          <w:sz w:val="24"/>
          <w:szCs w:val="24"/>
          <w:lang w:val="en-US"/>
        </w:rPr>
      </w:pPr>
    </w:p>
    <w:p w:rsidR="00D2465A" w:rsidRPr="00D2465A" w:rsidRDefault="00D2465A" w:rsidP="00D2465A">
      <w:pPr>
        <w:pStyle w:val="Akapitzlist"/>
        <w:jc w:val="both"/>
        <w:rPr>
          <w:rFonts w:ascii="Times New Roman" w:hAnsi="Times New Roman" w:cs="Times New Roman"/>
          <w:sz w:val="24"/>
          <w:szCs w:val="24"/>
          <w:lang w:val="en-US"/>
        </w:rPr>
      </w:pPr>
    </w:p>
    <w:p w:rsidR="00D2465A" w:rsidRPr="00D2465A" w:rsidRDefault="00D2465A" w:rsidP="00D2465A">
      <w:pPr>
        <w:pStyle w:val="Akapitzlist"/>
        <w:rPr>
          <w:lang w:val="en-US"/>
        </w:rPr>
      </w:pPr>
    </w:p>
    <w:sectPr w:rsidR="00D2465A" w:rsidRPr="00D2465A" w:rsidSect="007B1A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BB5"/>
    <w:multiLevelType w:val="hybridMultilevel"/>
    <w:tmpl w:val="AD9A6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752DD"/>
    <w:multiLevelType w:val="hybridMultilevel"/>
    <w:tmpl w:val="DD7C7192"/>
    <w:lvl w:ilvl="0" w:tplc="25BE4D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20C97"/>
    <w:multiLevelType w:val="hybridMultilevel"/>
    <w:tmpl w:val="23FAB5A2"/>
    <w:lvl w:ilvl="0" w:tplc="D7B846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DCB249D"/>
    <w:multiLevelType w:val="hybridMultilevel"/>
    <w:tmpl w:val="90A8F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975D65"/>
    <w:multiLevelType w:val="hybridMultilevel"/>
    <w:tmpl w:val="58842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8A0087"/>
    <w:multiLevelType w:val="hybridMultilevel"/>
    <w:tmpl w:val="F3106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FB7BAB"/>
    <w:multiLevelType w:val="hybridMultilevel"/>
    <w:tmpl w:val="CE94C07C"/>
    <w:lvl w:ilvl="0" w:tplc="ED08DC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BE720F7"/>
    <w:multiLevelType w:val="hybridMultilevel"/>
    <w:tmpl w:val="BA862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941E3B"/>
    <w:multiLevelType w:val="hybridMultilevel"/>
    <w:tmpl w:val="B38EF28A"/>
    <w:lvl w:ilvl="0" w:tplc="138095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4"/>
  </w:num>
  <w:num w:numId="5">
    <w:abstractNumId w:val="0"/>
  </w:num>
  <w:num w:numId="6">
    <w:abstractNumId w:val="5"/>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characterSpacingControl w:val="doNotCompress"/>
  <w:compat/>
  <w:rsids>
    <w:rsidRoot w:val="00963DA8"/>
    <w:rsid w:val="00135C7B"/>
    <w:rsid w:val="002822F3"/>
    <w:rsid w:val="003C0B86"/>
    <w:rsid w:val="00545C2A"/>
    <w:rsid w:val="007B1AA3"/>
    <w:rsid w:val="00815B74"/>
    <w:rsid w:val="00963DA8"/>
    <w:rsid w:val="00A91220"/>
    <w:rsid w:val="00CF023B"/>
    <w:rsid w:val="00D2465A"/>
    <w:rsid w:val="00F047A9"/>
    <w:rsid w:val="00FF2C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3D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3DA8"/>
    <w:pPr>
      <w:ind w:left="720"/>
      <w:contextualSpacing/>
    </w:pPr>
  </w:style>
</w:styles>
</file>

<file path=word/webSettings.xml><?xml version="1.0" encoding="utf-8"?>
<w:webSettings xmlns:r="http://schemas.openxmlformats.org/officeDocument/2006/relationships" xmlns:w="http://schemas.openxmlformats.org/wordprocessingml/2006/main">
  <w:divs>
    <w:div w:id="31110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554</Words>
  <Characters>3328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2021-02-16T13:15:00Z</dcterms:created>
  <dcterms:modified xsi:type="dcterms:W3CDTF">2021-02-16T18:56:00Z</dcterms:modified>
</cp:coreProperties>
</file>